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CB6F1" w14:textId="42627387" w:rsidR="00A56070" w:rsidRDefault="00A56070" w:rsidP="00A56070">
      <w:pPr>
        <w:pStyle w:val="Title"/>
      </w:pPr>
      <w:r>
        <w:t xml:space="preserve">GLP Module </w:t>
      </w:r>
      <w:r w:rsidR="00197B2C">
        <w:t>2</w:t>
      </w:r>
      <w:r>
        <w:t xml:space="preserve">: </w:t>
      </w:r>
      <w:r w:rsidR="006E73D3">
        <w:t>Education Paths and Career Interests</w:t>
      </w:r>
    </w:p>
    <w:p w14:paraId="4C730A9A" w14:textId="39B22477" w:rsidR="00A56070" w:rsidRDefault="00A56070" w:rsidP="00A56070">
      <w:pPr>
        <w:pStyle w:val="Subtitle"/>
      </w:pPr>
      <w:r>
        <w:t>To be completed by students from Ju</w:t>
      </w:r>
      <w:r w:rsidR="006E73D3">
        <w:t xml:space="preserve">ly 5 </w:t>
      </w:r>
      <w:r>
        <w:t xml:space="preserve">– July </w:t>
      </w:r>
      <w:r w:rsidR="006E73D3">
        <w:t>11</w:t>
      </w:r>
    </w:p>
    <w:p w14:paraId="746A819F" w14:textId="77777777" w:rsidR="00A56070" w:rsidRPr="00927A79" w:rsidRDefault="00A56070" w:rsidP="00A56070">
      <w:pPr>
        <w:pStyle w:val="Heading2"/>
        <w:rPr>
          <w:sz w:val="24"/>
          <w:szCs w:val="24"/>
        </w:rPr>
      </w:pPr>
      <w:r w:rsidRPr="00927A79">
        <w:rPr>
          <w:sz w:val="24"/>
          <w:szCs w:val="24"/>
        </w:rPr>
        <w:t xml:space="preserve">Module Goals </w:t>
      </w:r>
    </w:p>
    <w:p w14:paraId="26CA5D0E" w14:textId="4966F64F" w:rsidR="00A56070" w:rsidRPr="00927A79" w:rsidRDefault="00807A4C" w:rsidP="006E73D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27A79">
        <w:rPr>
          <w:sz w:val="24"/>
          <w:szCs w:val="24"/>
        </w:rPr>
        <w:t xml:space="preserve">To appreciate the value of education and the role it has in our life. </w:t>
      </w:r>
    </w:p>
    <w:p w14:paraId="7E4F5009" w14:textId="0E041F7A" w:rsidR="00807A4C" w:rsidRPr="00927A79" w:rsidRDefault="00807A4C" w:rsidP="006E73D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27A79">
        <w:rPr>
          <w:sz w:val="24"/>
          <w:szCs w:val="24"/>
        </w:rPr>
        <w:t xml:space="preserve">To recognize our strengths and weaknesses that prepares us to be contributing members of society. </w:t>
      </w:r>
    </w:p>
    <w:p w14:paraId="4F383894" w14:textId="3C895951" w:rsidR="00807A4C" w:rsidRPr="00927A79" w:rsidRDefault="00807A4C" w:rsidP="006E73D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27A79">
        <w:rPr>
          <w:sz w:val="24"/>
          <w:szCs w:val="24"/>
        </w:rPr>
        <w:t xml:space="preserve">To broaden our career options and what we choose to study in university </w:t>
      </w:r>
    </w:p>
    <w:p w14:paraId="7C345F99" w14:textId="13A61C37" w:rsidR="00807A4C" w:rsidRPr="00927A79" w:rsidRDefault="00927A79" w:rsidP="006E73D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27A79">
        <w:rPr>
          <w:sz w:val="24"/>
          <w:szCs w:val="24"/>
        </w:rPr>
        <w:t xml:space="preserve">To note our career interests and explore even further </w:t>
      </w:r>
    </w:p>
    <w:p w14:paraId="66951A62" w14:textId="5352F64A" w:rsidR="00927A79" w:rsidRPr="00927A79" w:rsidRDefault="00927A79" w:rsidP="006E73D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27A79">
        <w:rPr>
          <w:sz w:val="24"/>
          <w:szCs w:val="24"/>
        </w:rPr>
        <w:t xml:space="preserve">To learn about culture’s impact on career choices and what makes a valued person in the job market. </w:t>
      </w:r>
    </w:p>
    <w:p w14:paraId="3C609856" w14:textId="07DFC664" w:rsidR="00A56070" w:rsidRDefault="00AD484C" w:rsidP="00A56070">
      <w:pPr>
        <w:pStyle w:val="Heading2"/>
      </w:pPr>
      <w:r>
        <w:t xml:space="preserve">Program activities </w:t>
      </w:r>
    </w:p>
    <w:p w14:paraId="60C0E233" w14:textId="77777777" w:rsidR="00A56070" w:rsidRDefault="00A56070" w:rsidP="00A560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5566"/>
        <w:gridCol w:w="1269"/>
      </w:tblGrid>
      <w:tr w:rsidR="00A56070" w14:paraId="775A2CEF" w14:textId="27AEC9CB" w:rsidTr="00664905">
        <w:tc>
          <w:tcPr>
            <w:tcW w:w="2515" w:type="dxa"/>
          </w:tcPr>
          <w:p w14:paraId="408FDF25" w14:textId="0D520237" w:rsidR="00A56070" w:rsidRDefault="00A56070" w:rsidP="00A56070">
            <w:r>
              <w:t xml:space="preserve">Activity </w:t>
            </w:r>
          </w:p>
        </w:tc>
        <w:tc>
          <w:tcPr>
            <w:tcW w:w="5566" w:type="dxa"/>
          </w:tcPr>
          <w:p w14:paraId="6A70758A" w14:textId="5B770291" w:rsidR="00A56070" w:rsidRDefault="00A56070" w:rsidP="00A56070">
            <w:r>
              <w:t>What you should do</w:t>
            </w:r>
          </w:p>
        </w:tc>
        <w:tc>
          <w:tcPr>
            <w:tcW w:w="1269" w:type="dxa"/>
          </w:tcPr>
          <w:p w14:paraId="7780324E" w14:textId="7F8CDF50" w:rsidR="00A56070" w:rsidRDefault="00A56070" w:rsidP="00A56070">
            <w:r>
              <w:t>Deadline</w:t>
            </w:r>
          </w:p>
        </w:tc>
      </w:tr>
      <w:tr w:rsidR="00A56070" w14:paraId="0190B536" w14:textId="0C16D812" w:rsidTr="00664905">
        <w:tc>
          <w:tcPr>
            <w:tcW w:w="2515" w:type="dxa"/>
          </w:tcPr>
          <w:p w14:paraId="279D59C9" w14:textId="129BB7C9" w:rsidR="00A56070" w:rsidRDefault="004D0769" w:rsidP="00664905">
            <w:r>
              <w:t>Icebreaker in your family!</w:t>
            </w:r>
          </w:p>
          <w:p w14:paraId="524DD8C5" w14:textId="77777777" w:rsidR="00A56070" w:rsidRDefault="00A56070" w:rsidP="00A56070"/>
        </w:tc>
        <w:tc>
          <w:tcPr>
            <w:tcW w:w="5566" w:type="dxa"/>
          </w:tcPr>
          <w:p w14:paraId="1674FBB7" w14:textId="77777777" w:rsidR="00A56070" w:rsidRDefault="00A56070" w:rsidP="00A56070">
            <w:pPr>
              <w:pStyle w:val="ListParagraph"/>
              <w:numPr>
                <w:ilvl w:val="0"/>
                <w:numId w:val="1"/>
              </w:numPr>
            </w:pPr>
            <w:r>
              <w:t xml:space="preserve">Participate Icebreaker activity in your family held by your mentor. </w:t>
            </w:r>
          </w:p>
          <w:p w14:paraId="20E94957" w14:textId="77777777" w:rsidR="00A56070" w:rsidRDefault="00A56070" w:rsidP="00A56070">
            <w:pPr>
              <w:pStyle w:val="ListParagraph"/>
              <w:numPr>
                <w:ilvl w:val="0"/>
                <w:numId w:val="1"/>
              </w:numPr>
            </w:pPr>
            <w:r>
              <w:t xml:space="preserve">Respond or react to at least 2 people in your family about their ice breaker response. </w:t>
            </w:r>
          </w:p>
          <w:p w14:paraId="0F81CC8B" w14:textId="55C2CA5B" w:rsidR="00A56070" w:rsidRDefault="00A56070" w:rsidP="00A56070"/>
        </w:tc>
        <w:tc>
          <w:tcPr>
            <w:tcW w:w="1269" w:type="dxa"/>
          </w:tcPr>
          <w:p w14:paraId="636BD638" w14:textId="3996FCCB" w:rsidR="00A56070" w:rsidRDefault="00A56070" w:rsidP="00A56070">
            <w:r>
              <w:t>Monday Ju</w:t>
            </w:r>
            <w:r w:rsidR="00927A79">
              <w:t>ly</w:t>
            </w:r>
            <w:r>
              <w:t xml:space="preserve"> </w:t>
            </w:r>
            <w:r w:rsidR="00927A79">
              <w:t>5</w:t>
            </w:r>
            <w:r>
              <w:t xml:space="preserve"> </w:t>
            </w:r>
          </w:p>
        </w:tc>
      </w:tr>
      <w:tr w:rsidR="002A5229" w14:paraId="2873D814" w14:textId="77777777" w:rsidTr="00664905">
        <w:tc>
          <w:tcPr>
            <w:tcW w:w="2515" w:type="dxa"/>
          </w:tcPr>
          <w:p w14:paraId="179F8492" w14:textId="0340FADB" w:rsidR="002A5229" w:rsidRDefault="002A5229" w:rsidP="00664905">
            <w:r>
              <w:t>Padlet icebreaker!</w:t>
            </w:r>
          </w:p>
        </w:tc>
        <w:tc>
          <w:tcPr>
            <w:tcW w:w="5566" w:type="dxa"/>
          </w:tcPr>
          <w:p w14:paraId="5C56E820" w14:textId="1F4DF4F7" w:rsidR="002A5229" w:rsidRDefault="002A5229" w:rsidP="006A6EB6">
            <w:pPr>
              <w:pStyle w:val="ListParagraph"/>
              <w:numPr>
                <w:ilvl w:val="0"/>
                <w:numId w:val="1"/>
              </w:numPr>
            </w:pPr>
            <w:r>
              <w:t>Finish</w:t>
            </w:r>
            <w:r w:rsidR="0017081E">
              <w:t xml:space="preserve"> Padlet</w:t>
            </w:r>
            <w:r w:rsidR="006A6EB6">
              <w:t xml:space="preserve"> </w:t>
            </w:r>
            <w:hyperlink r:id="rId5" w:history="1">
              <w:r w:rsidR="006A6EB6" w:rsidRPr="006A6EB6">
                <w:rPr>
                  <w:rStyle w:val="Hyperlink"/>
                </w:rPr>
                <w:t>icebreaker</w:t>
              </w:r>
            </w:hyperlink>
            <w:r>
              <w:t xml:space="preserve"> activity in the link. </w:t>
            </w:r>
          </w:p>
          <w:p w14:paraId="462F1498" w14:textId="77777777" w:rsidR="00AD484C" w:rsidRDefault="00AD484C" w:rsidP="00A56070">
            <w:pPr>
              <w:pStyle w:val="ListParagraph"/>
              <w:numPr>
                <w:ilvl w:val="0"/>
                <w:numId w:val="1"/>
              </w:numPr>
            </w:pPr>
            <w:r>
              <w:t>Finish mentor reflection questions in your family channel</w:t>
            </w:r>
          </w:p>
          <w:p w14:paraId="5DAD88D0" w14:textId="01C079E3" w:rsidR="008157A7" w:rsidRDefault="008157A7" w:rsidP="00A56070">
            <w:pPr>
              <w:pStyle w:val="ListParagraph"/>
              <w:numPr>
                <w:ilvl w:val="0"/>
                <w:numId w:val="1"/>
              </w:numPr>
            </w:pPr>
            <w:r>
              <w:t xml:space="preserve">Go back to your peers’ posts and comment on them. </w:t>
            </w:r>
          </w:p>
        </w:tc>
        <w:tc>
          <w:tcPr>
            <w:tcW w:w="1269" w:type="dxa"/>
          </w:tcPr>
          <w:p w14:paraId="6566811B" w14:textId="4291014E" w:rsidR="002A5229" w:rsidRDefault="002A5229" w:rsidP="00A56070">
            <w:r>
              <w:t>Tuesday</w:t>
            </w:r>
            <w:r w:rsidR="00664905">
              <w:t xml:space="preserve"> Ju</w:t>
            </w:r>
            <w:r w:rsidR="00927A79">
              <w:t>ly</w:t>
            </w:r>
            <w:r w:rsidR="00664905">
              <w:t xml:space="preserve"> </w:t>
            </w:r>
            <w:r w:rsidR="00927A79">
              <w:t>6</w:t>
            </w:r>
          </w:p>
        </w:tc>
      </w:tr>
      <w:tr w:rsidR="00A56070" w14:paraId="615D4D76" w14:textId="3B061E93" w:rsidTr="00664905">
        <w:tc>
          <w:tcPr>
            <w:tcW w:w="2515" w:type="dxa"/>
          </w:tcPr>
          <w:p w14:paraId="23771069" w14:textId="4A63C47D" w:rsidR="00A56070" w:rsidRDefault="0017081E" w:rsidP="00664905">
            <w:r>
              <w:t xml:space="preserve">Reading </w:t>
            </w:r>
            <w:r w:rsidR="004D0769">
              <w:t xml:space="preserve"> </w:t>
            </w:r>
          </w:p>
        </w:tc>
        <w:tc>
          <w:tcPr>
            <w:tcW w:w="5566" w:type="dxa"/>
          </w:tcPr>
          <w:p w14:paraId="2F4BC26E" w14:textId="476DED43" w:rsidR="001F6940" w:rsidRDefault="00077169" w:rsidP="00077169">
            <w:pPr>
              <w:pStyle w:val="ListParagraph"/>
              <w:numPr>
                <w:ilvl w:val="0"/>
                <w:numId w:val="1"/>
              </w:numPr>
            </w:pPr>
            <w:r>
              <w:t xml:space="preserve">Read </w:t>
            </w:r>
            <w:r w:rsidR="00077D8A">
              <w:t>“</w:t>
            </w:r>
            <w:hyperlink r:id="rId6" w:history="1">
              <w:r w:rsidR="00077D8A" w:rsidRPr="00077D8A">
                <w:rPr>
                  <w:rStyle w:val="Hyperlink"/>
                </w:rPr>
                <w:t xml:space="preserve">In </w:t>
              </w:r>
              <w:r w:rsidR="00077D8A" w:rsidRPr="00077D8A">
                <w:rPr>
                  <w:rStyle w:val="Hyperlink"/>
                  <w:rFonts w:ascii="Calibri" w:hAnsi="Calibri" w:cs="Calibri"/>
                </w:rPr>
                <w:t>an age of robots, schools are teaching our children to be redundant</w:t>
              </w:r>
            </w:hyperlink>
            <w:r w:rsidR="00077D8A">
              <w:rPr>
                <w:rFonts w:ascii="Calibri" w:hAnsi="Calibri" w:cs="Calibri"/>
              </w:rPr>
              <w:t>” article in the link</w:t>
            </w:r>
          </w:p>
          <w:p w14:paraId="39D53D47" w14:textId="77777777" w:rsidR="00077169" w:rsidRDefault="00EC28FF" w:rsidP="00077169">
            <w:pPr>
              <w:pStyle w:val="ListParagraph"/>
              <w:numPr>
                <w:ilvl w:val="0"/>
                <w:numId w:val="1"/>
              </w:numPr>
            </w:pPr>
            <w:r>
              <w:t xml:space="preserve">Complete </w:t>
            </w:r>
            <w:hyperlink r:id="rId7" w:history="1">
              <w:r w:rsidRPr="003307DE">
                <w:rPr>
                  <w:rStyle w:val="Hyperlink"/>
                </w:rPr>
                <w:t>Padlet</w:t>
              </w:r>
            </w:hyperlink>
            <w:r>
              <w:t xml:space="preserve"> Reflection </w:t>
            </w:r>
          </w:p>
          <w:p w14:paraId="29BD61CA" w14:textId="41396318" w:rsidR="003307DE" w:rsidRDefault="003307DE" w:rsidP="00077169">
            <w:pPr>
              <w:pStyle w:val="ListParagraph"/>
              <w:numPr>
                <w:ilvl w:val="0"/>
                <w:numId w:val="1"/>
              </w:numPr>
            </w:pPr>
            <w:r>
              <w:t xml:space="preserve">Go back to your peers’ posts and leave at least 2 comments on them! </w:t>
            </w:r>
          </w:p>
        </w:tc>
        <w:tc>
          <w:tcPr>
            <w:tcW w:w="1269" w:type="dxa"/>
          </w:tcPr>
          <w:p w14:paraId="74CFCD62" w14:textId="3DFC76E6" w:rsidR="00A56070" w:rsidRDefault="002A5229" w:rsidP="00A56070">
            <w:r>
              <w:t>Wednesday</w:t>
            </w:r>
            <w:r w:rsidR="00664905">
              <w:t xml:space="preserve"> Ju</w:t>
            </w:r>
            <w:r w:rsidR="00927A79">
              <w:t>ly 7</w:t>
            </w:r>
            <w:r>
              <w:t xml:space="preserve"> </w:t>
            </w:r>
          </w:p>
        </w:tc>
      </w:tr>
      <w:tr w:rsidR="00A56070" w14:paraId="4665DA80" w14:textId="63071C97" w:rsidTr="00664905">
        <w:tc>
          <w:tcPr>
            <w:tcW w:w="2515" w:type="dxa"/>
          </w:tcPr>
          <w:p w14:paraId="6BA8ABD5" w14:textId="56AFFD02" w:rsidR="00A56070" w:rsidRDefault="002A5229" w:rsidP="00664905">
            <w:r>
              <w:t>Video and reflection</w:t>
            </w:r>
          </w:p>
        </w:tc>
        <w:tc>
          <w:tcPr>
            <w:tcW w:w="5566" w:type="dxa"/>
          </w:tcPr>
          <w:p w14:paraId="064BAFA5" w14:textId="255EBDDC" w:rsidR="002A5229" w:rsidRDefault="002A5229" w:rsidP="00EC28FF">
            <w:pPr>
              <w:pStyle w:val="ListParagraph"/>
              <w:numPr>
                <w:ilvl w:val="0"/>
                <w:numId w:val="1"/>
              </w:numPr>
            </w:pPr>
            <w:r>
              <w:t xml:space="preserve">Watch </w:t>
            </w:r>
            <w:hyperlink r:id="rId8" w:history="1">
              <w:r w:rsidR="00EC28FF" w:rsidRPr="00EC28FF">
                <w:rPr>
                  <w:rStyle w:val="Hyperlink"/>
                </w:rPr>
                <w:t>Ted Talk</w:t>
              </w:r>
            </w:hyperlink>
          </w:p>
          <w:p w14:paraId="49DF044D" w14:textId="4D985664" w:rsidR="00A56070" w:rsidRDefault="00A24120" w:rsidP="00EC28FF">
            <w:pPr>
              <w:pStyle w:val="ListParagraph"/>
              <w:numPr>
                <w:ilvl w:val="0"/>
                <w:numId w:val="1"/>
              </w:numPr>
            </w:pPr>
            <w:r>
              <w:t xml:space="preserve">Go back to </w:t>
            </w:r>
            <w:r w:rsidR="00664905">
              <w:t>#</w:t>
            </w:r>
            <w:r w:rsidR="002A5229">
              <w:t>general channel</w:t>
            </w:r>
            <w:r w:rsidR="00664905">
              <w:t>, answer the following questions in your own words</w:t>
            </w:r>
            <w:r>
              <w:t xml:space="preserve"> </w:t>
            </w:r>
            <w:r w:rsidR="00EC28FF">
              <w:t xml:space="preserve">using hashtag #TEDreflection on top. </w:t>
            </w:r>
          </w:p>
          <w:p w14:paraId="312511F7" w14:textId="77777777" w:rsidR="00EC28FF" w:rsidRPr="00EC28FF" w:rsidRDefault="00EC28FF" w:rsidP="00EC28FF">
            <w:pPr>
              <w:numPr>
                <w:ilvl w:val="0"/>
                <w:numId w:val="9"/>
              </w:numPr>
              <w:spacing w:after="0"/>
              <w:textAlignment w:val="center"/>
              <w:rPr>
                <w:rFonts w:ascii="Calibri" w:eastAsia="Times New Roman" w:hAnsi="Calibri" w:cs="Calibri"/>
                <w:color w:val="auto"/>
              </w:rPr>
            </w:pPr>
            <w:proofErr w:type="spellStart"/>
            <w:r w:rsidRPr="00EC28FF">
              <w:rPr>
                <w:rFonts w:ascii="Calibri" w:eastAsia="Times New Roman" w:hAnsi="Calibri" w:cs="Calibri"/>
                <w:color w:val="auto"/>
              </w:rPr>
              <w:t>Karboul</w:t>
            </w:r>
            <w:proofErr w:type="spellEnd"/>
            <w:r w:rsidRPr="00EC28FF">
              <w:rPr>
                <w:rFonts w:ascii="Calibri" w:eastAsia="Times New Roman" w:hAnsi="Calibri" w:cs="Calibri"/>
                <w:color w:val="auto"/>
              </w:rPr>
              <w:t xml:space="preserve"> mentioned that the most "important infrastructure that we have is our minds, our educated minds." how do you personally keep this "infrastructure" maintained and healthy? (Ex: read books, blogs, meditate, take </w:t>
            </w:r>
            <w:proofErr w:type="gramStart"/>
            <w:r w:rsidRPr="00EC28FF">
              <w:rPr>
                <w:rFonts w:ascii="Calibri" w:eastAsia="Times New Roman" w:hAnsi="Calibri" w:cs="Calibri"/>
                <w:color w:val="auto"/>
              </w:rPr>
              <w:t>breaks..</w:t>
            </w:r>
            <w:proofErr w:type="spellStart"/>
            <w:proofErr w:type="gramEnd"/>
            <w:r w:rsidRPr="00EC28FF">
              <w:rPr>
                <w:rFonts w:ascii="Calibri" w:eastAsia="Times New Roman" w:hAnsi="Calibri" w:cs="Calibri"/>
                <w:color w:val="auto"/>
              </w:rPr>
              <w:t>etc</w:t>
            </w:r>
            <w:proofErr w:type="spellEnd"/>
            <w:r w:rsidRPr="00EC28FF">
              <w:rPr>
                <w:rFonts w:ascii="Calibri" w:eastAsia="Times New Roman" w:hAnsi="Calibri" w:cs="Calibri"/>
                <w:color w:val="auto"/>
              </w:rPr>
              <w:t xml:space="preserve">.)  </w:t>
            </w:r>
          </w:p>
          <w:p w14:paraId="762F0D0A" w14:textId="1A3943EE" w:rsidR="00EC28FF" w:rsidRPr="00EC28FF" w:rsidRDefault="00EC28FF" w:rsidP="00EC28FF">
            <w:pPr>
              <w:numPr>
                <w:ilvl w:val="0"/>
                <w:numId w:val="9"/>
              </w:numPr>
              <w:spacing w:after="0"/>
              <w:textAlignment w:val="center"/>
              <w:rPr>
                <w:rFonts w:ascii="Calibri" w:eastAsia="Times New Roman" w:hAnsi="Calibri" w:cs="Calibri"/>
                <w:color w:val="auto"/>
              </w:rPr>
            </w:pPr>
            <w:r w:rsidRPr="00EC28FF">
              <w:rPr>
                <w:rFonts w:ascii="Calibri" w:eastAsia="Times New Roman" w:hAnsi="Calibri" w:cs="Calibri"/>
                <w:color w:val="auto"/>
              </w:rPr>
              <w:t xml:space="preserve">Where do you see the "Learning Crisis" in your classroom? Do you think </w:t>
            </w:r>
            <w:r w:rsidRPr="00EC28FF">
              <w:rPr>
                <w:rFonts w:ascii="Calibri" w:eastAsia="Times New Roman" w:hAnsi="Calibri" w:cs="Calibri"/>
                <w:color w:val="auto"/>
              </w:rPr>
              <w:t>it is</w:t>
            </w:r>
            <w:r w:rsidRPr="00EC28FF">
              <w:rPr>
                <w:rFonts w:ascii="Calibri" w:eastAsia="Times New Roman" w:hAnsi="Calibri" w:cs="Calibri"/>
                <w:color w:val="auto"/>
              </w:rPr>
              <w:t xml:space="preserve"> a problem?</w:t>
            </w:r>
          </w:p>
          <w:p w14:paraId="06143072" w14:textId="77777777" w:rsidR="00EC28FF" w:rsidRPr="00EC28FF" w:rsidRDefault="00EC28FF" w:rsidP="00EC28FF">
            <w:pPr>
              <w:numPr>
                <w:ilvl w:val="0"/>
                <w:numId w:val="9"/>
              </w:numPr>
              <w:spacing w:after="0"/>
              <w:textAlignment w:val="center"/>
              <w:rPr>
                <w:rFonts w:ascii="Calibri" w:eastAsia="Times New Roman" w:hAnsi="Calibri" w:cs="Calibri"/>
                <w:color w:val="auto"/>
              </w:rPr>
            </w:pPr>
            <w:r w:rsidRPr="00EC28FF">
              <w:rPr>
                <w:rFonts w:ascii="Calibri" w:eastAsia="Times New Roman" w:hAnsi="Calibri" w:cs="Calibri"/>
                <w:color w:val="auto"/>
              </w:rPr>
              <w:lastRenderedPageBreak/>
              <w:t xml:space="preserve">How can teachers do a better job at tracking whether students are "learning" and not just sitting in class? </w:t>
            </w:r>
          </w:p>
          <w:p w14:paraId="4F9349F9" w14:textId="77777777" w:rsidR="00EC28FF" w:rsidRPr="00EC28FF" w:rsidRDefault="00EC28FF" w:rsidP="00EC28FF">
            <w:pPr>
              <w:numPr>
                <w:ilvl w:val="0"/>
                <w:numId w:val="9"/>
              </w:numPr>
              <w:spacing w:after="0"/>
              <w:textAlignment w:val="center"/>
              <w:rPr>
                <w:rFonts w:ascii="Calibri" w:eastAsia="Times New Roman" w:hAnsi="Calibri" w:cs="Calibri"/>
                <w:color w:val="auto"/>
              </w:rPr>
            </w:pPr>
            <w:proofErr w:type="spellStart"/>
            <w:r w:rsidRPr="00EC28FF">
              <w:rPr>
                <w:rFonts w:ascii="Calibri" w:eastAsia="Times New Roman" w:hAnsi="Calibri" w:cs="Calibri"/>
                <w:color w:val="auto"/>
              </w:rPr>
              <w:t>Karboul</w:t>
            </w:r>
            <w:proofErr w:type="spellEnd"/>
            <w:r w:rsidRPr="00EC28FF">
              <w:rPr>
                <w:rFonts w:ascii="Calibri" w:eastAsia="Times New Roman" w:hAnsi="Calibri" w:cs="Calibri"/>
                <w:color w:val="auto"/>
              </w:rPr>
              <w:t xml:space="preserve"> mentioned that "we cannot keep pouring money into a system that is already broken." Do you think the education system is broken because of government spending? Why? </w:t>
            </w:r>
          </w:p>
          <w:p w14:paraId="6089B703" w14:textId="519B73AC" w:rsidR="00EC28FF" w:rsidRDefault="00EC28FF" w:rsidP="00EC28FF">
            <w:pPr>
              <w:numPr>
                <w:ilvl w:val="0"/>
                <w:numId w:val="9"/>
              </w:numPr>
              <w:spacing w:after="0"/>
              <w:textAlignment w:val="center"/>
              <w:rPr>
                <w:rFonts w:ascii="Calibri" w:eastAsia="Times New Roman" w:hAnsi="Calibri" w:cs="Calibri"/>
                <w:color w:val="auto"/>
              </w:rPr>
            </w:pPr>
            <w:r w:rsidRPr="00EC28FF">
              <w:rPr>
                <w:rFonts w:ascii="Calibri" w:eastAsia="Times New Roman" w:hAnsi="Calibri" w:cs="Calibri"/>
                <w:color w:val="auto"/>
              </w:rPr>
              <w:t xml:space="preserve">If you were "the minister of education" or the "school principal", what would you to change to make students have better experience in learning and resolve "the global learning crisis"? </w:t>
            </w:r>
          </w:p>
          <w:p w14:paraId="53B17329" w14:textId="5933A367" w:rsidR="003307DE" w:rsidRPr="003307DE" w:rsidRDefault="003307DE" w:rsidP="003307DE">
            <w:pPr>
              <w:pStyle w:val="ListParagraph"/>
              <w:numPr>
                <w:ilvl w:val="0"/>
                <w:numId w:val="1"/>
              </w:numPr>
              <w:spacing w:after="0"/>
              <w:textAlignment w:val="center"/>
              <w:rPr>
                <w:rFonts w:ascii="Calibri" w:eastAsia="Times New Roman" w:hAnsi="Calibri" w:cs="Calibri"/>
                <w:b/>
                <w:bCs/>
                <w:color w:val="auto"/>
              </w:rPr>
            </w:pPr>
            <w:proofErr w:type="gramStart"/>
            <w:r w:rsidRPr="003307DE">
              <w:rPr>
                <w:rFonts w:ascii="Calibri" w:eastAsia="Times New Roman" w:hAnsi="Calibri" w:cs="Calibri"/>
                <w:b/>
                <w:bCs/>
                <w:color w:val="auto"/>
              </w:rPr>
              <w:t>Don’t</w:t>
            </w:r>
            <w:proofErr w:type="gramEnd"/>
            <w:r w:rsidRPr="003307DE">
              <w:rPr>
                <w:rFonts w:ascii="Calibri" w:eastAsia="Times New Roman" w:hAnsi="Calibri" w:cs="Calibri"/>
                <w:b/>
                <w:bCs/>
                <w:color w:val="auto"/>
              </w:rPr>
              <w:t xml:space="preserve"> forget to react and respond to your friends’ answers in #general channel!</w:t>
            </w:r>
          </w:p>
          <w:p w14:paraId="68371E81" w14:textId="77777777" w:rsidR="00EC28FF" w:rsidRDefault="00EC28FF" w:rsidP="00EC28FF">
            <w:pPr>
              <w:pStyle w:val="ListParagraph"/>
            </w:pPr>
          </w:p>
          <w:p w14:paraId="40D4FFCB" w14:textId="63DA5440" w:rsidR="00664905" w:rsidRDefault="00664905" w:rsidP="00EC28FF">
            <w:pPr>
              <w:spacing w:after="0"/>
              <w:ind w:left="720"/>
              <w:textAlignment w:val="center"/>
            </w:pPr>
          </w:p>
        </w:tc>
        <w:tc>
          <w:tcPr>
            <w:tcW w:w="1269" w:type="dxa"/>
          </w:tcPr>
          <w:p w14:paraId="27D63FF6" w14:textId="77777777" w:rsidR="00A56070" w:rsidRDefault="00664905" w:rsidP="00A56070">
            <w:r>
              <w:lastRenderedPageBreak/>
              <w:t>Thursday</w:t>
            </w:r>
          </w:p>
          <w:p w14:paraId="22E0AD97" w14:textId="43D71C5B" w:rsidR="00664905" w:rsidRDefault="00664905" w:rsidP="00A56070">
            <w:r>
              <w:t xml:space="preserve">July </w:t>
            </w:r>
            <w:r w:rsidR="00927A79">
              <w:t>8</w:t>
            </w:r>
          </w:p>
        </w:tc>
      </w:tr>
      <w:tr w:rsidR="00A56070" w14:paraId="69F076F5" w14:textId="20704071" w:rsidTr="00664905">
        <w:tc>
          <w:tcPr>
            <w:tcW w:w="2515" w:type="dxa"/>
          </w:tcPr>
          <w:p w14:paraId="52E5091E" w14:textId="62A42B8F" w:rsidR="00A56070" w:rsidRDefault="00664905" w:rsidP="00A56070">
            <w:r>
              <w:t xml:space="preserve">React to other students </w:t>
            </w:r>
          </w:p>
        </w:tc>
        <w:tc>
          <w:tcPr>
            <w:tcW w:w="5566" w:type="dxa"/>
          </w:tcPr>
          <w:p w14:paraId="379BAAB3" w14:textId="6111A4FE" w:rsidR="00A56070" w:rsidRDefault="00664905" w:rsidP="00664905">
            <w:pPr>
              <w:pStyle w:val="ListParagraph"/>
              <w:numPr>
                <w:ilvl w:val="0"/>
                <w:numId w:val="1"/>
              </w:numPr>
            </w:pPr>
            <w:r>
              <w:t xml:space="preserve">Go through your peers’ answers and respond to at least 2 other people </w:t>
            </w:r>
          </w:p>
        </w:tc>
        <w:tc>
          <w:tcPr>
            <w:tcW w:w="1269" w:type="dxa"/>
          </w:tcPr>
          <w:p w14:paraId="0D64E693" w14:textId="2137F0DE" w:rsidR="00A56070" w:rsidRDefault="00664905" w:rsidP="00A56070">
            <w:r>
              <w:t xml:space="preserve">Friday July </w:t>
            </w:r>
            <w:r w:rsidR="00927A79">
              <w:t>9</w:t>
            </w:r>
          </w:p>
        </w:tc>
      </w:tr>
      <w:tr w:rsidR="00664905" w14:paraId="5D3F157C" w14:textId="77777777" w:rsidTr="00664905">
        <w:tc>
          <w:tcPr>
            <w:tcW w:w="2515" w:type="dxa"/>
          </w:tcPr>
          <w:p w14:paraId="1564EE98" w14:textId="58BDF12B" w:rsidR="00664905" w:rsidRDefault="00664905" w:rsidP="00A56070">
            <w:r>
              <w:t xml:space="preserve">Family dialogue </w:t>
            </w:r>
          </w:p>
        </w:tc>
        <w:tc>
          <w:tcPr>
            <w:tcW w:w="5566" w:type="dxa"/>
          </w:tcPr>
          <w:p w14:paraId="5C2201ED" w14:textId="2F74C4C9" w:rsidR="00664905" w:rsidRDefault="00664905" w:rsidP="00664905">
            <w:pPr>
              <w:pStyle w:val="ListParagraph"/>
              <w:numPr>
                <w:ilvl w:val="0"/>
                <w:numId w:val="1"/>
              </w:numPr>
            </w:pPr>
            <w:r>
              <w:t xml:space="preserve">Attend dialogue meeting held by your facilitator </w:t>
            </w:r>
          </w:p>
        </w:tc>
        <w:tc>
          <w:tcPr>
            <w:tcW w:w="1269" w:type="dxa"/>
          </w:tcPr>
          <w:p w14:paraId="1FB0D098" w14:textId="192B462F" w:rsidR="00664905" w:rsidRDefault="00664905" w:rsidP="00A56070">
            <w:r>
              <w:t xml:space="preserve">Saturday July </w:t>
            </w:r>
            <w:r w:rsidR="00927A79">
              <w:t>10</w:t>
            </w:r>
          </w:p>
        </w:tc>
      </w:tr>
      <w:tr w:rsidR="00664905" w14:paraId="3AF43DBB" w14:textId="77777777" w:rsidTr="00664905">
        <w:tc>
          <w:tcPr>
            <w:tcW w:w="2515" w:type="dxa"/>
          </w:tcPr>
          <w:p w14:paraId="0E7797DE" w14:textId="021EA8C8" w:rsidR="00664905" w:rsidRDefault="00664905" w:rsidP="00A56070">
            <w:r>
              <w:t xml:space="preserve">Check out forms </w:t>
            </w:r>
          </w:p>
        </w:tc>
        <w:tc>
          <w:tcPr>
            <w:tcW w:w="5566" w:type="dxa"/>
          </w:tcPr>
          <w:p w14:paraId="1D09E88E" w14:textId="53EFB529" w:rsidR="00664905" w:rsidRDefault="00927A79" w:rsidP="00927A79">
            <w:pPr>
              <w:pStyle w:val="ListParagraph"/>
              <w:numPr>
                <w:ilvl w:val="0"/>
                <w:numId w:val="1"/>
              </w:numPr>
            </w:pPr>
            <w:r>
              <w:t xml:space="preserve">Forms will be sent out on </w:t>
            </w:r>
            <w:r w:rsidRPr="00927A79">
              <w:rPr>
                <w:b/>
                <w:bCs/>
              </w:rPr>
              <w:t>Sunday at 6:00AM</w:t>
            </w:r>
            <w:r>
              <w:t xml:space="preserve"> in the </w:t>
            </w:r>
            <w:r w:rsidRPr="00927A79">
              <w:rPr>
                <w:b/>
                <w:bCs/>
              </w:rPr>
              <w:t>#general</w:t>
            </w:r>
            <w:r>
              <w:t xml:space="preserve"> Slack channel. </w:t>
            </w:r>
          </w:p>
        </w:tc>
        <w:tc>
          <w:tcPr>
            <w:tcW w:w="1269" w:type="dxa"/>
          </w:tcPr>
          <w:p w14:paraId="202B5F50" w14:textId="11E72669" w:rsidR="00664905" w:rsidRDefault="00664905" w:rsidP="00A56070">
            <w:r>
              <w:t xml:space="preserve">Sunday July 4 </w:t>
            </w:r>
            <w:r w:rsidR="00BB0202">
              <w:t xml:space="preserve">at 12:00AM (Baghdad Time) </w:t>
            </w:r>
          </w:p>
        </w:tc>
      </w:tr>
    </w:tbl>
    <w:p w14:paraId="62B298E4" w14:textId="77777777" w:rsidR="00A56070" w:rsidRPr="00E75B8D" w:rsidRDefault="00A56070" w:rsidP="00A56070"/>
    <w:p w14:paraId="4E2C7A82" w14:textId="77777777" w:rsidR="0092008A" w:rsidRDefault="0092008A"/>
    <w:sectPr w:rsidR="00920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64D6"/>
    <w:multiLevelType w:val="hybridMultilevel"/>
    <w:tmpl w:val="66E85D44"/>
    <w:lvl w:ilvl="0" w:tplc="6212C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C1E40"/>
    <w:multiLevelType w:val="multilevel"/>
    <w:tmpl w:val="7F207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115D8E"/>
    <w:multiLevelType w:val="hybridMultilevel"/>
    <w:tmpl w:val="F1A299CA"/>
    <w:lvl w:ilvl="0" w:tplc="10001C2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A3BE0"/>
    <w:multiLevelType w:val="multilevel"/>
    <w:tmpl w:val="A4F4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4875BD"/>
    <w:multiLevelType w:val="hybridMultilevel"/>
    <w:tmpl w:val="426A5B6E"/>
    <w:lvl w:ilvl="0" w:tplc="9734128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9513FD"/>
    <w:multiLevelType w:val="multilevel"/>
    <w:tmpl w:val="E5046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F870E9"/>
    <w:multiLevelType w:val="hybridMultilevel"/>
    <w:tmpl w:val="FD741192"/>
    <w:lvl w:ilvl="0" w:tplc="6212C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D767AD"/>
    <w:multiLevelType w:val="hybridMultilevel"/>
    <w:tmpl w:val="45E03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E0DCE"/>
    <w:multiLevelType w:val="hybridMultilevel"/>
    <w:tmpl w:val="95DC9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5"/>
    <w:lvlOverride w:ilvl="0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70"/>
    <w:rsid w:val="00077169"/>
    <w:rsid w:val="00077D8A"/>
    <w:rsid w:val="0017081E"/>
    <w:rsid w:val="00197B2C"/>
    <w:rsid w:val="001F6940"/>
    <w:rsid w:val="002A5229"/>
    <w:rsid w:val="003307DE"/>
    <w:rsid w:val="00344ED1"/>
    <w:rsid w:val="003624A5"/>
    <w:rsid w:val="004D0769"/>
    <w:rsid w:val="005A7305"/>
    <w:rsid w:val="00664905"/>
    <w:rsid w:val="006A6EB6"/>
    <w:rsid w:val="006E73D3"/>
    <w:rsid w:val="00807A4C"/>
    <w:rsid w:val="008157A7"/>
    <w:rsid w:val="008F787D"/>
    <w:rsid w:val="0092008A"/>
    <w:rsid w:val="00927A79"/>
    <w:rsid w:val="00A24120"/>
    <w:rsid w:val="00A56070"/>
    <w:rsid w:val="00AD484C"/>
    <w:rsid w:val="00BB0202"/>
    <w:rsid w:val="00EC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97BEB"/>
  <w15:chartTrackingRefBased/>
  <w15:docId w15:val="{8C36D651-DC20-4B95-9904-F26CCA56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070"/>
    <w:pPr>
      <w:spacing w:after="40" w:line="240" w:lineRule="auto"/>
    </w:pPr>
    <w:rPr>
      <w:color w:val="404040" w:themeColor="text1" w:themeTint="BF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A56070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4"/>
    <w:rsid w:val="00A56070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Subtitle">
    <w:name w:val="Subtitle"/>
    <w:basedOn w:val="Normal"/>
    <w:next w:val="Normal"/>
    <w:link w:val="SubtitleChar"/>
    <w:uiPriority w:val="2"/>
    <w:qFormat/>
    <w:rsid w:val="00A56070"/>
    <w:pPr>
      <w:numPr>
        <w:ilvl w:val="1"/>
      </w:numPr>
      <w:spacing w:after="760"/>
    </w:pPr>
    <w:rPr>
      <w:rFonts w:asciiTheme="majorHAnsi" w:hAnsiTheme="majorHAnsi"/>
      <w:b/>
      <w:bCs/>
      <w:color w:val="262626" w:themeColor="text1" w:themeTint="D9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A56070"/>
    <w:rPr>
      <w:rFonts w:asciiTheme="majorHAnsi" w:hAnsiTheme="majorHAnsi"/>
      <w:b/>
      <w:bCs/>
      <w:color w:val="262626" w:themeColor="text1" w:themeTint="D9"/>
      <w:sz w:val="24"/>
    </w:rPr>
  </w:style>
  <w:style w:type="paragraph" w:styleId="Title">
    <w:name w:val="Title"/>
    <w:basedOn w:val="Normal"/>
    <w:next w:val="Normal"/>
    <w:link w:val="TitleChar"/>
    <w:uiPriority w:val="1"/>
    <w:qFormat/>
    <w:rsid w:val="00A56070"/>
    <w:pPr>
      <w:spacing w:after="80"/>
      <w:contextualSpacing/>
    </w:pPr>
    <w:rPr>
      <w:rFonts w:asciiTheme="majorHAnsi" w:eastAsiaTheme="majorEastAsia" w:hAnsiTheme="majorHAnsi" w:cstheme="majorBidi"/>
      <w:b/>
      <w:bCs/>
      <w:color w:val="2F5496" w:themeColor="accent1" w:themeShade="BF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1"/>
    <w:rsid w:val="00A56070"/>
    <w:rPr>
      <w:rFonts w:asciiTheme="majorHAnsi" w:eastAsiaTheme="majorEastAsia" w:hAnsiTheme="majorHAnsi" w:cstheme="majorBidi"/>
      <w:b/>
      <w:bCs/>
      <w:color w:val="2F5496" w:themeColor="accent1" w:themeShade="BF"/>
      <w:kern w:val="28"/>
      <w:sz w:val="44"/>
    </w:rPr>
  </w:style>
  <w:style w:type="paragraph" w:styleId="ListParagraph">
    <w:name w:val="List Paragraph"/>
    <w:basedOn w:val="Normal"/>
    <w:uiPriority w:val="34"/>
    <w:unhideWhenUsed/>
    <w:qFormat/>
    <w:rsid w:val="00A56070"/>
    <w:pPr>
      <w:ind w:left="720"/>
      <w:contextualSpacing/>
    </w:pPr>
  </w:style>
  <w:style w:type="table" w:styleId="TableGrid">
    <w:name w:val="Table Grid"/>
    <w:basedOn w:val="TableNormal"/>
    <w:uiPriority w:val="39"/>
    <w:rsid w:val="00A56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24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4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24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9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/talks/amel_karboul_the_global_learning_crisis_and_what_to_do_about_it?referrer=playlist-how_can_we_fix_the_learning_crisi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dlet.com/Girlsleadforpeace/zsr6e6ubkr63smj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guardian.com/commentisfree/2017/feb/15/robots-schools-teaching-children-redundant-testing-learn-future" TargetMode="External"/><Relationship Id="rId5" Type="http://schemas.openxmlformats.org/officeDocument/2006/relationships/hyperlink" Target="https://padlet.com/Girlsleadforpeace/pjxg8au93i8wr62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 Al-Shakarchi</dc:creator>
  <cp:keywords/>
  <dc:description/>
  <cp:lastModifiedBy>Aya Al-Shakarchi</cp:lastModifiedBy>
  <cp:revision>10</cp:revision>
  <dcterms:created xsi:type="dcterms:W3CDTF">2021-06-29T01:56:00Z</dcterms:created>
  <dcterms:modified xsi:type="dcterms:W3CDTF">2021-07-01T16:03:00Z</dcterms:modified>
</cp:coreProperties>
</file>